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92B1" w14:textId="4EF37BFB" w:rsidR="00190DCD" w:rsidRDefault="00190DCD" w:rsidP="00820511">
      <w:pPr>
        <w:spacing w:after="0"/>
        <w:jc w:val="center"/>
        <w:rPr>
          <w:b/>
          <w:bCs/>
          <w:color w:val="92D050"/>
          <w:sz w:val="56"/>
          <w:szCs w:val="56"/>
        </w:rPr>
      </w:pPr>
      <w:r w:rsidRPr="00190DCD">
        <w:rPr>
          <w:b/>
          <w:bCs/>
          <w:noProof/>
          <w:color w:val="92D05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3A9983E" wp14:editId="1791CF74">
            <wp:simplePos x="0" y="0"/>
            <wp:positionH relativeFrom="column">
              <wp:posOffset>4091305</wp:posOffset>
            </wp:positionH>
            <wp:positionV relativeFrom="paragraph">
              <wp:posOffset>7620</wp:posOffset>
            </wp:positionV>
            <wp:extent cx="160020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43" y="21428"/>
                <wp:lineTo x="21343" y="0"/>
                <wp:lineTo x="0" y="0"/>
              </wp:wrapPolygon>
            </wp:wrapTight>
            <wp:docPr id="95650243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AE6" w:rsidRPr="00190DCD">
        <w:rPr>
          <w:b/>
          <w:bCs/>
          <w:color w:val="92D050"/>
          <w:sz w:val="56"/>
          <w:szCs w:val="56"/>
        </w:rPr>
        <w:t>PLAN DNIA</w:t>
      </w:r>
    </w:p>
    <w:p w14:paraId="623DF288" w14:textId="4811262E" w:rsidR="006A4AE6" w:rsidRPr="00190DCD" w:rsidRDefault="006A4AE6" w:rsidP="00820511">
      <w:pPr>
        <w:spacing w:after="0"/>
        <w:jc w:val="center"/>
        <w:rPr>
          <w:b/>
          <w:bCs/>
          <w:color w:val="92D050"/>
          <w:sz w:val="56"/>
          <w:szCs w:val="56"/>
        </w:rPr>
      </w:pPr>
      <w:r w:rsidRPr="00190DCD">
        <w:rPr>
          <w:b/>
          <w:bCs/>
          <w:color w:val="92D050"/>
          <w:sz w:val="56"/>
          <w:szCs w:val="56"/>
        </w:rPr>
        <w:t>GRUPA</w:t>
      </w:r>
      <w:r w:rsidR="00190DCD">
        <w:rPr>
          <w:b/>
          <w:bCs/>
          <w:color w:val="92D050"/>
          <w:sz w:val="56"/>
          <w:szCs w:val="56"/>
        </w:rPr>
        <w:t xml:space="preserve"> </w:t>
      </w:r>
      <w:r w:rsidRPr="00190DCD">
        <w:rPr>
          <w:b/>
          <w:bCs/>
          <w:color w:val="92D050"/>
          <w:sz w:val="56"/>
          <w:szCs w:val="56"/>
        </w:rPr>
        <w:t>NIEDŹWIADKI</w:t>
      </w:r>
    </w:p>
    <w:p w14:paraId="4625BB4D" w14:textId="77777777" w:rsidR="00190DCD" w:rsidRDefault="00190DCD" w:rsidP="00820511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8C1450D" w14:textId="77777777" w:rsidR="00190DCD" w:rsidRDefault="00190DCD" w:rsidP="00820511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788F9EF" w14:textId="5982EA99" w:rsidR="006A4AE6" w:rsidRPr="00F90ECA" w:rsidRDefault="006A4AE6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7.00 -8.15</w:t>
      </w:r>
      <w:r w:rsidRPr="00F90ECA">
        <w:rPr>
          <w:b/>
          <w:bCs/>
          <w:color w:val="000000" w:themeColor="text1"/>
          <w:sz w:val="32"/>
          <w:szCs w:val="32"/>
        </w:rPr>
        <w:t xml:space="preserve">  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Schodzenie się dzieci. Swobodne zabawy w kącikach zainteresowań. Ćwiczenia poranne, zabawy ruchowe z określo</w:t>
      </w:r>
      <w:r w:rsidR="0086515B"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nym elementem ruchu.</w:t>
      </w:r>
    </w:p>
    <w:p w14:paraId="2A43E597" w14:textId="18D51375" w:rsidR="0086515B" w:rsidRPr="00F90ECA" w:rsidRDefault="0086515B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8.15 – 8.30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Czynności </w:t>
      </w:r>
      <w:proofErr w:type="spellStart"/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higieniczno</w:t>
      </w:r>
      <w:proofErr w:type="spellEnd"/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porządkowe, przygotowanie do śniadania.</w:t>
      </w:r>
    </w:p>
    <w:p w14:paraId="6DE9815A" w14:textId="640AB59E" w:rsidR="0086515B" w:rsidRPr="00F90ECA" w:rsidRDefault="0086515B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8.30 – 9.00</w:t>
      </w:r>
      <w:r w:rsidR="005E15E1"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Śniadanie. Czynności samoobsługowe w łazien</w:t>
      </w:r>
      <w:r w:rsidR="00BB5320"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ce i po posiłku.</w:t>
      </w:r>
    </w:p>
    <w:p w14:paraId="7A0C16FE" w14:textId="3FDCBB6E" w:rsidR="00BB5320" w:rsidRPr="00F90ECA" w:rsidRDefault="00BB5320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9.00- 10.15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Zajęcia dydaktyczne zgodne z podstawą programową: rozwijanie umiejętności językowych, plastycznych, muzycznych, ruchowych, poznawczych. Język angielski, rytmika.</w:t>
      </w:r>
    </w:p>
    <w:p w14:paraId="229A7880" w14:textId="1EB506DF" w:rsidR="00BB5320" w:rsidRPr="00F90ECA" w:rsidRDefault="00BB5320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10.15 – 11.00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Spacery, zabawy w ogródku przedszkolnym, obserwacje przyrodnicze.</w:t>
      </w:r>
    </w:p>
    <w:p w14:paraId="279ECA43" w14:textId="77777777" w:rsidR="00BB5320" w:rsidRPr="00F90ECA" w:rsidRDefault="00BB5320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11.00 – 11.15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Czynności </w:t>
      </w:r>
      <w:proofErr w:type="spellStart"/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higieniczno</w:t>
      </w:r>
      <w:proofErr w:type="spellEnd"/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porządkowe, przygotowanie do obiadu.</w:t>
      </w:r>
    </w:p>
    <w:p w14:paraId="13481685" w14:textId="3C400589" w:rsidR="00BB5320" w:rsidRPr="00F90ECA" w:rsidRDefault="00BB5320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11.15- 11.45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Obiad. Czynności samoobsługowe po posiłku.</w:t>
      </w:r>
    </w:p>
    <w:p w14:paraId="34D95C4A" w14:textId="65DF85D6" w:rsidR="00BB5320" w:rsidRPr="00F90ECA" w:rsidRDefault="00BB5320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11.45 – 13.30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Leżakowanie, odpoczynek, czytanie bajek, słuchanie muzyki relaksacyjnej</w:t>
      </w:r>
      <w:r w:rsidR="00E62649"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64823538" w14:textId="02CF8A8A" w:rsidR="00E62649" w:rsidRPr="00F90ECA" w:rsidRDefault="00E62649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13.30 – 14.00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Czynności  </w:t>
      </w:r>
      <w:proofErr w:type="spellStart"/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>higieniczno</w:t>
      </w:r>
      <w:proofErr w:type="spellEnd"/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porządkowe, przygotowanie do podwieczorku.</w:t>
      </w:r>
    </w:p>
    <w:p w14:paraId="66A98946" w14:textId="63946051" w:rsidR="00E62649" w:rsidRPr="00F90ECA" w:rsidRDefault="00E62649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14.00 – 14.30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Podwieczorek. Czynności samoobsługowe po posiłku.</w:t>
      </w:r>
    </w:p>
    <w:p w14:paraId="20E560F3" w14:textId="4C3563BA" w:rsidR="00E62649" w:rsidRPr="00F90ECA" w:rsidRDefault="00E62649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14.30 – 16.00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Zabawy dowolne w sali lub na placu przedszkolnym. Gry i zabawy konstrukcyjne, tematyczne zajęcia dydaktyczne.</w:t>
      </w:r>
    </w:p>
    <w:p w14:paraId="578C8C73" w14:textId="318CF94B" w:rsidR="00E62649" w:rsidRPr="00F90ECA" w:rsidRDefault="00E62649" w:rsidP="0082051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90E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16.00 – 17.00</w:t>
      </w:r>
      <w:r w:rsidRPr="00F90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II Podwieczorek. Zabawy dowolne w kącikach zainteresowań. Rozchodzenie się dzieci do domów.</w:t>
      </w:r>
    </w:p>
    <w:sectPr w:rsidR="00E62649" w:rsidRPr="00F9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E6"/>
    <w:rsid w:val="000C5D5A"/>
    <w:rsid w:val="00190DCD"/>
    <w:rsid w:val="005E15E1"/>
    <w:rsid w:val="006151B0"/>
    <w:rsid w:val="006A4AE6"/>
    <w:rsid w:val="0078299F"/>
    <w:rsid w:val="00820511"/>
    <w:rsid w:val="0086515B"/>
    <w:rsid w:val="00BB5320"/>
    <w:rsid w:val="00CE0798"/>
    <w:rsid w:val="00E62649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EECA"/>
  <w15:chartTrackingRefBased/>
  <w15:docId w15:val="{634AE844-B28B-43FD-AB84-125A53B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Tarnowski</dc:creator>
  <cp:keywords/>
  <dc:description/>
  <cp:lastModifiedBy>Żłobek i Przedszkole Za Lasem sp. z o.o.</cp:lastModifiedBy>
  <cp:revision>3</cp:revision>
  <dcterms:created xsi:type="dcterms:W3CDTF">2023-08-25T10:25:00Z</dcterms:created>
  <dcterms:modified xsi:type="dcterms:W3CDTF">2023-08-25T10:26:00Z</dcterms:modified>
</cp:coreProperties>
</file>